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64" w:rsidRDefault="00E41E64" w:rsidP="00E41E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Прочитати тексти п’єс.</w:t>
      </w:r>
    </w:p>
    <w:p w:rsidR="00E41E64" w:rsidRDefault="00E41E64" w:rsidP="00E41E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Опрацювати літературно-критичні матеріали.</w:t>
      </w:r>
    </w:p>
    <w:p w:rsidR="00E41E64" w:rsidRPr="00E41E64" w:rsidRDefault="00A841AD" w:rsidP="00785FC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24. 03.2020 р. п</w:t>
      </w:r>
      <w:r w:rsidR="00E41E6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ідготувати</w:t>
      </w:r>
      <w:r w:rsidR="00F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E41E6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</w:t>
      </w:r>
      <w:r w:rsidR="00F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r w:rsidR="00E41E6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ключі до них за п’єсами </w:t>
      </w:r>
      <w:r w:rsidR="00E41E64" w:rsidRPr="00785FC0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E41E6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E64" w:rsidRP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питань на одну правильну відповідь, 5 питань на </w:t>
      </w:r>
      <w:r w:rsid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декілька </w:t>
      </w:r>
      <w:r w:rsidR="00E41E64" w:rsidRP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правильн</w:t>
      </w:r>
      <w:r w:rsid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их</w:t>
      </w:r>
      <w:r w:rsidR="00E41E64" w:rsidRP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відповід</w:t>
      </w:r>
      <w:r w:rsid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ей, </w:t>
      </w:r>
    </w:p>
    <w:p w:rsidR="00E41E64" w:rsidRDefault="00E41E64" w:rsidP="00785F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5 </w:t>
      </w:r>
      <w:r w:rsidRP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питан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</w:t>
      </w:r>
      <w:r w:rsidRPr="00E41E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встановлення послідовності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5 питань на відповідність, 5 питань відкритого типу)</w:t>
      </w:r>
      <w:r w:rsidR="00785F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85FC0" w:rsidRPr="00A841AD" w:rsidRDefault="00A841AD" w:rsidP="00785FC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Продовжуєте виконувати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завдання самостійної роботи.  Останній термін – 31.03.2020 р.</w:t>
      </w:r>
      <w:bookmarkStart w:id="0" w:name="_GoBack"/>
      <w:bookmarkEnd w:id="0"/>
    </w:p>
    <w:p w:rsidR="00E41E64" w:rsidRDefault="00E41E64" w:rsidP="00E41E64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E64" w:rsidRPr="00E41E64" w:rsidRDefault="00E41E64" w:rsidP="00E41E64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6918" w:rsidRDefault="003D6918" w:rsidP="003D69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СВОЄРІДНІСТЬ СУЧАСНОЇ ДРАМАТУРГІЇ </w:t>
      </w:r>
    </w:p>
    <w:p w:rsidR="003D6918" w:rsidRPr="00FB00B9" w:rsidRDefault="003D6918" w:rsidP="003D69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Неждана, Я. Стельмах, Я. Верещак, О.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Ірванець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FB00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D6918" w:rsidRPr="00FB00B9" w:rsidRDefault="003D6918" w:rsidP="003D69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00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3D6918" w:rsidRPr="00FB00B9" w:rsidRDefault="003D6918" w:rsidP="003D691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«Нова хвиля» у драматургії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України. </w:t>
      </w: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Монодрама Ярослава Стельмаха як синдром </w:t>
      </w:r>
      <w:proofErr w:type="spellStart"/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екзистенціалістсь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світосприймання («Синій автомобіль»).</w:t>
      </w:r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6918" w:rsidRDefault="003D6918" w:rsidP="003D691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Багатовекторність  пошуків  «літератури  для  театру».  Основні  тенденції  розвитку драматургії.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Новаторський  характер  драматичних  постановок,  націленість  на  пошук нових форм і засобів.</w:t>
      </w:r>
      <w:r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6918" w:rsidRPr="00FB00B9" w:rsidRDefault="003D6918" w:rsidP="003D691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Розвиток </w:t>
      </w:r>
      <w:proofErr w:type="spellStart"/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неомодерністських</w:t>
      </w:r>
      <w:proofErr w:type="spellEnd"/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постмодерністських тенденцій у драматургії України (О.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Лишега</w:t>
      </w:r>
      <w:proofErr w:type="spellEnd"/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>Ірванець</w:t>
      </w:r>
      <w:proofErr w:type="spellEnd"/>
      <w:r w:rsidRPr="00FB0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ін.). </w:t>
      </w:r>
      <w:r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 саркастичної фантазії, домислу, уяви в драматичних текстах О.</w:t>
      </w:r>
      <w:proofErr w:type="spellStart"/>
      <w:r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>Ірванця</w:t>
      </w:r>
      <w:proofErr w:type="spellEnd"/>
      <w:r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(«Прямий ефір», «Маленька п’єса про зраду для однієї актриси»).</w:t>
      </w:r>
    </w:p>
    <w:p w:rsidR="003D6918" w:rsidRDefault="003D6918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.Драматургічна лабораторія </w:t>
      </w:r>
      <w:proofErr w:type="spellStart"/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Неди</w:t>
      </w:r>
      <w:proofErr w:type="spellEnd"/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Нежданої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56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Абсурдність  світу  в  п’єсах  </w:t>
      </w:r>
      <w:proofErr w:type="spellStart"/>
      <w:r w:rsidRPr="00B56F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Неди</w:t>
      </w:r>
      <w:proofErr w:type="spellEnd"/>
      <w:r w:rsidRPr="00B56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Нежданої  «Той,  </w:t>
      </w:r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B56F47">
        <w:rPr>
          <w:rFonts w:ascii="Times New Roman" w:eastAsia="Times New Roman" w:hAnsi="Times New Roman" w:cs="Times New Roman"/>
          <w:sz w:val="28"/>
          <w:szCs w:val="24"/>
          <w:lang w:eastAsia="ru-RU"/>
        </w:rPr>
        <w:t>о  відчиняє  двері»,  «Самогубство самотності»</w:t>
      </w:r>
    </w:p>
    <w:p w:rsidR="003D6918" w:rsidRDefault="003D6918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918" w:rsidRPr="00B56F47" w:rsidRDefault="003D6918" w:rsidP="003D6918">
      <w:pPr>
        <w:tabs>
          <w:tab w:val="num" w:pos="567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Література:</w:t>
      </w:r>
    </w:p>
    <w:p w:rsidR="003D6918" w:rsidRDefault="003D6918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1.Бондар  Л. Творчість  Ярослава  Стельмаха  в  контексті  «нової  хвилі»  української драматургії 80-х років ХХ століття : автореф.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дис.. …</w:t>
      </w: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канд. філол. наук.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Херсон, 2007. 20 с.</w:t>
      </w:r>
    </w:p>
    <w:p w:rsidR="003D6918" w:rsidRDefault="00E41E64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.Голобородько  Я.  Прозора  </w:t>
      </w:r>
      <w:proofErr w:type="spellStart"/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непроза</w:t>
      </w:r>
      <w:proofErr w:type="spellEnd"/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Олександра  </w:t>
      </w:r>
      <w:proofErr w:type="spellStart"/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Ірванця</w:t>
      </w:r>
      <w:proofErr w:type="spellEnd"/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// Голобородько</w:t>
      </w:r>
      <w:r w:rsidR="003D69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Я. </w:t>
      </w:r>
      <w:proofErr w:type="spellStart"/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Артеграунд</w:t>
      </w:r>
      <w:proofErr w:type="spellEnd"/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.  Український  літературний  істеблішмент. К. :  Факт, 2006. С.93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101.</w:t>
      </w:r>
    </w:p>
    <w:p w:rsidR="003D6918" w:rsidRDefault="00E41E64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Даниленко В. Театр у шухляді // Даниленко В. Лісоруб у пустелі. Письменник і літературний процес. К. : </w:t>
      </w:r>
      <w:proofErr w:type="spellStart"/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Академвидав</w:t>
      </w:r>
      <w:proofErr w:type="spellEnd"/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>, 2008. С. 317-323.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6918" w:rsidRDefault="00E41E64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Крикун  А.  Олександр  </w:t>
      </w:r>
      <w:proofErr w:type="spellStart"/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>Ір</w:t>
      </w:r>
      <w:r w:rsidR="003D691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анець</w:t>
      </w:r>
      <w:proofErr w:type="spellEnd"/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 мовлення  в  прямому  ефірі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Українська  мова  та  л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>ітерату</w:t>
      </w:r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ра.  2007. </w:t>
      </w:r>
      <w:r w:rsidR="003D6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3D6918" w:rsidRPr="0072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2-4 (498-500).</w:t>
      </w:r>
    </w:p>
    <w:p w:rsidR="00E85D4D" w:rsidRDefault="00E41E64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D6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Мірошниченко Н. </w:t>
      </w:r>
      <w:proofErr w:type="spellStart"/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>Міфопоетика</w:t>
      </w:r>
      <w:proofErr w:type="spellEnd"/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української соціальної сучасної драми.. Синопсис: текст, контекст, медіа. 2016. № 3 (15). </w:t>
      </w:r>
      <w:r w:rsidR="00E85D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="00E85D4D" w:rsidRPr="00331EC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http://www.irbis-nbuv.gov.ua/cgi-bin/irbis_nbuv/cgiirbis_64.exe?I21DBN=LINK&amp;P21DBN=UJRN&amp;Z21ID=&amp;S21REF=10&amp;S21CNR=20&amp;S21STN=1&amp;S21FMT=ASP_meta&amp;C21COM=S&amp;2_S21P03=FILA=&amp;2_S21STR=stkm_2016_3_5</w:t>
        </w:r>
      </w:hyperlink>
    </w:p>
    <w:p w:rsidR="003D6918" w:rsidRDefault="00E41E64" w:rsidP="003D6918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.Сидоренко Л. Моделі митця й орієнтири творчої само ідентифікації у драмі Я. Стельмаха «Синій автомобіль». </w:t>
      </w:r>
      <w:r w:rsidR="00E85D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6" w:history="1">
        <w:r w:rsidR="00E85D4D" w:rsidRPr="00331EC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http://synopsis.kubg.edu.ua/index.php/synopsis/article/view/186</w:t>
        </w:r>
      </w:hyperlink>
    </w:p>
    <w:p w:rsidR="003D6918" w:rsidRPr="00FC2B7F" w:rsidRDefault="00E41E64" w:rsidP="00E85D4D">
      <w:pPr>
        <w:tabs>
          <w:tab w:val="num" w:pos="567"/>
        </w:tabs>
        <w:spacing w:after="0" w:line="240" w:lineRule="auto"/>
        <w:ind w:left="567" w:hanging="425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3D6918" w:rsidRPr="00462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85D4D" w:rsidRP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Скляр</w:t>
      </w:r>
      <w:r w:rsid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5D4D" w:rsidRP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>А.  Художньо-естетичні  домінанти  буття  драматургічного  твору (на  матеріалі  української  драматургії  1990-х  років).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5D4D" w:rsidRP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канд.</w:t>
      </w:r>
      <w:r w:rsidR="00E85D4D" w:rsidRP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>філол.</w:t>
      </w:r>
      <w:r w:rsidR="00E85D4D" w:rsidRPr="00E85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 за спеціальністю 10.01.06 «Теорія літератури». – Житомир, 2017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С. 185-200. </w:t>
      </w:r>
      <w:r w:rsidR="002A23A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r w:rsidR="002A2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7" w:history="1">
        <w:r w:rsidR="002A23AF" w:rsidRPr="00331EC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http://eprints.zu.edu.ua/25838/1/dys_Sklyar.pdf</w:t>
        </w:r>
      </w:hyperlink>
    </w:p>
    <w:p w:rsidR="00020E42" w:rsidRDefault="00020E42"/>
    <w:p w:rsidR="00020E42" w:rsidRDefault="00020E42"/>
    <w:p w:rsidR="00020E42" w:rsidRPr="00020E42" w:rsidRDefault="00020E42" w:rsidP="00020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42">
        <w:rPr>
          <w:rFonts w:ascii="Times New Roman" w:hAnsi="Times New Roman" w:cs="Times New Roman"/>
          <w:b/>
          <w:sz w:val="28"/>
          <w:szCs w:val="28"/>
        </w:rPr>
        <w:t>ТЕКСТИ П′ЄС</w:t>
      </w:r>
    </w:p>
    <w:p w:rsidR="00020E42" w:rsidRDefault="00020E42" w:rsidP="00020E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Стельмах Ярослав. Синій автомобіль. </w:t>
      </w:r>
      <w:hyperlink r:id="rId8" w:history="1">
        <w:r w:rsidRPr="00331EC5">
          <w:rPr>
            <w:rStyle w:val="a3"/>
            <w:rFonts w:ascii="Times New Roman" w:hAnsi="Times New Roman" w:cs="Times New Roman"/>
            <w:sz w:val="28"/>
            <w:szCs w:val="28"/>
          </w:rPr>
          <w:t>https://www.ukrlib.com.ua/books/printit.php?tid=3719</w:t>
        </w:r>
      </w:hyperlink>
    </w:p>
    <w:p w:rsidR="00020E42" w:rsidRPr="000B420C" w:rsidRDefault="00020E42" w:rsidP="00020E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20C"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 w:rsidRPr="000B420C">
        <w:rPr>
          <w:rFonts w:ascii="Times New Roman" w:hAnsi="Times New Roman" w:cs="Times New Roman"/>
          <w:sz w:val="28"/>
          <w:szCs w:val="28"/>
        </w:rPr>
        <w:t xml:space="preserve"> Неждана. Той, що відчиняє двері </w:t>
      </w:r>
      <w:hyperlink r:id="rId9" w:history="1">
        <w:r w:rsidRPr="000B420C">
          <w:rPr>
            <w:rStyle w:val="a3"/>
            <w:rFonts w:ascii="Times New Roman" w:hAnsi="Times New Roman" w:cs="Times New Roman"/>
            <w:sz w:val="28"/>
            <w:szCs w:val="28"/>
          </w:rPr>
          <w:t>http://www.kurbas.org.ua/dramlab/neda/toischovidchyniaie.pdf</w:t>
        </w:r>
      </w:hyperlink>
    </w:p>
    <w:p w:rsidR="00020E42" w:rsidRDefault="00020E42" w:rsidP="00020E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Неждана. Самогубство самоти </w:t>
      </w:r>
      <w:hyperlink r:id="rId10" w:history="1">
        <w:r w:rsidRPr="00331EC5">
          <w:rPr>
            <w:rStyle w:val="a3"/>
            <w:rFonts w:ascii="Times New Roman" w:hAnsi="Times New Roman" w:cs="Times New Roman"/>
            <w:sz w:val="28"/>
            <w:szCs w:val="28"/>
          </w:rPr>
          <w:t>http://www.kurbas.org.ua/dramlab/neda/samogubstvo.pdf</w:t>
        </w:r>
      </w:hyperlink>
    </w:p>
    <w:p w:rsidR="00020E42" w:rsidRPr="006F46B7" w:rsidRDefault="00020E42" w:rsidP="00020E42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Ірванець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Олександр. Маленька п’єса про зраду для однієї актриси </w:t>
      </w:r>
      <w:hyperlink r:id="rId11" w:history="1">
        <w:r w:rsidRPr="00331EC5">
          <w:rPr>
            <w:rStyle w:val="a3"/>
            <w:rFonts w:ascii="Times New Roman" w:hAnsi="Times New Roman" w:cs="Times New Roman"/>
            <w:sz w:val="28"/>
            <w:szCs w:val="28"/>
          </w:rPr>
          <w:t>https://www.ukrlib.com.ua/books/printit.php?tid=14844</w:t>
        </w:r>
      </w:hyperlink>
    </w:p>
    <w:p w:rsidR="00020E42" w:rsidRDefault="00020E42" w:rsidP="00020E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Ірванець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Олександр. Прямий ефір </w:t>
      </w:r>
      <w:hyperlink r:id="rId12" w:history="1">
        <w:r w:rsidRPr="00331EC5">
          <w:rPr>
            <w:rStyle w:val="a3"/>
            <w:rFonts w:ascii="Times New Roman" w:hAnsi="Times New Roman" w:cs="Times New Roman"/>
            <w:sz w:val="28"/>
            <w:szCs w:val="28"/>
          </w:rPr>
          <w:t>https://www.ukrlib.com.ua/books/printit.php?tid=14846</w:t>
        </w:r>
      </w:hyperlink>
    </w:p>
    <w:p w:rsidR="00020E42" w:rsidRDefault="00020E42"/>
    <w:sectPr w:rsidR="00020E42" w:rsidSect="009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093"/>
    <w:multiLevelType w:val="hybridMultilevel"/>
    <w:tmpl w:val="80385CB0"/>
    <w:lvl w:ilvl="0" w:tplc="5272767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12751"/>
    <w:multiLevelType w:val="hybridMultilevel"/>
    <w:tmpl w:val="B7DE4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FCD"/>
    <w:multiLevelType w:val="hybridMultilevel"/>
    <w:tmpl w:val="E60E4210"/>
    <w:lvl w:ilvl="0" w:tplc="E06AEC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C1493"/>
    <w:multiLevelType w:val="hybridMultilevel"/>
    <w:tmpl w:val="C478D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8BA"/>
    <w:rsid w:val="00020E42"/>
    <w:rsid w:val="001F3508"/>
    <w:rsid w:val="002A23AF"/>
    <w:rsid w:val="003D6918"/>
    <w:rsid w:val="00785FC0"/>
    <w:rsid w:val="007978BA"/>
    <w:rsid w:val="00935F15"/>
    <w:rsid w:val="00A841AD"/>
    <w:rsid w:val="00E41E64"/>
    <w:rsid w:val="00E85D4D"/>
    <w:rsid w:val="00F8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91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4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91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4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books/printit.php?tid=37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rints.zu.edu.ua/25838/1/dys_Sklyar.pdf" TargetMode="External"/><Relationship Id="rId12" Type="http://schemas.openxmlformats.org/officeDocument/2006/relationships/hyperlink" Target="https://www.ukrlib.com.ua/books/printit.php?tid=14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nopsis.kubg.edu.ua/index.php/synopsis/article/view/186" TargetMode="External"/><Relationship Id="rId11" Type="http://schemas.openxmlformats.org/officeDocument/2006/relationships/hyperlink" Target="https://www.ukrlib.com.ua/books/printit.php?tid=14844" TargetMode="Externa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stkm_2016_3_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kurbas.org.ua/dramlab/neda/samogubstv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bas.org.ua/dramlab/neda/toischovidchynia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amalchenko</cp:lastModifiedBy>
  <cp:revision>9</cp:revision>
  <dcterms:created xsi:type="dcterms:W3CDTF">2020-03-12T21:03:00Z</dcterms:created>
  <dcterms:modified xsi:type="dcterms:W3CDTF">2020-03-13T07:50:00Z</dcterms:modified>
</cp:coreProperties>
</file>